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POPIS DODATNIH MATERIJALA ZA NASTAVNU GODINU 2026./2027. </w:t>
        <w:br/>
        <w:t>ZA 7.A RAZRED - IZBORNI PREDMETI</w:t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1. </w:t>
      </w:r>
      <w:bookmarkStart w:id="0" w:name="main-table1"/>
      <w:bookmarkStart w:id="1" w:name="EK000453915"/>
      <w:bookmarkEnd w:id="0"/>
      <w:bookmarkEnd w:id="1"/>
      <w:r>
        <w:rPr>
          <w:rFonts w:ascii="Arial" w:hAnsi="Arial"/>
          <w:b/>
          <w:bCs/>
          <w:i w:val="false"/>
          <w:caps w:val="false"/>
          <w:smallCaps w:val="false"/>
          <w:color w:val="111111"/>
          <w:spacing w:val="0"/>
          <w:sz w:val="24"/>
          <w:szCs w:val="24"/>
        </w:rPr>
        <w:t>NEKA JE BOG PRVI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- radna bilježnica za katolički vjeronauk sedmog razreda osnovne škole</w:t>
      </w:r>
    </w:p>
    <w:p>
      <w:pPr>
        <w:pStyle w:val="Normal"/>
        <w:jc w:val="left"/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- Josip Periš, Marina Šimić, Ivana Perčić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  <w:t>- KRŠĆANSKA SADAŠNJOST</w:t>
      </w:r>
    </w:p>
    <w:p>
      <w:pPr>
        <w:pStyle w:val="Normal"/>
        <w:jc w:val="left"/>
        <w:rPr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2. </w:t>
      </w:r>
      <w:bookmarkStart w:id="2" w:name="main-table"/>
      <w:bookmarkStart w:id="3" w:name="EK000318011"/>
      <w:bookmarkEnd w:id="2"/>
      <w:bookmarkEnd w:id="3"/>
      <w:r>
        <w:rPr>
          <w:rFonts w:ascii="Arial" w:hAnsi="Arial"/>
          <w:b/>
          <w:bCs/>
        </w:rPr>
        <w:t>#MOJ PORTAL 7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radna bilježnica za informatiku u sedmom razredu osnovne škole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Magdalena Babić, Nikolina Bubica, Stanko Leko, Zoran Dimovski, Mario Stančić, Ivana Ružić, Nikola Mihočka, Branko Vejnović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ŠKOLSKA KNJIGA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3. </w:t>
      </w:r>
      <w:r>
        <w:rPr>
          <w:rFonts w:ascii="Arial" w:hAnsi="Arial"/>
          <w:b/>
          <w:bCs/>
        </w:rPr>
        <w:t>WAY TO GO 4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radna bilježnica za engleski jezik u sedmom razredu osnovne škole, četvrta godina učenja, drugi strani jezik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Maja Mardešić, Olinka Breka, Zvonka Ivković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</w:rPr>
        <w:t>ŠKOLSKA KNJIGA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  <w:bookmarkStart w:id="4" w:name="main-table2"/>
      <w:bookmarkStart w:id="5" w:name="EK000318009"/>
      <w:bookmarkStart w:id="6" w:name="main-table2"/>
      <w:bookmarkStart w:id="7" w:name="EK000318009"/>
      <w:bookmarkEnd w:id="6"/>
      <w:bookmarkEnd w:id="7"/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1">
    <w:name w:val="Heading 1"/>
    <w:basedOn w:val="Stilnaslova"/>
    <w:next w:val="Tijeloteksta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adrajitablice">
    <w:name w:val="Sadržaji tablice"/>
    <w:basedOn w:val="Normal"/>
    <w:qFormat/>
    <w:pPr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LibreOffice/6.2.5.2$Windows_X86_64 LibreOffice_project/1ec314fa52f458adc18c4f025c545a4e8b22c159</Application>
  <Pages>1</Pages>
  <Words>104</Words>
  <Characters>555</Characters>
  <CharactersWithSpaces>647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2026-06-26T08:41:21Z</dcterms:created>
  <dc:creator/>
  <dc:description/>
  <dc:language>hr-HR</dc:language>
  <cp:lastModifiedBy/>
  <dcterms:modified xsi:type="dcterms:W3CDTF">2026-06-26T10:43:37Z</dcterms:modified>
  <cp:revision>1</cp:revision>
  <dc:subject/>
  <dc:title/>
</cp:coreProperties>
</file>