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Reetkatablice"/>
        <w:tblW w:w="15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2543"/>
        <w:gridCol w:w="2543"/>
        <w:gridCol w:w="2547"/>
        <w:gridCol w:w="2547"/>
        <w:gridCol w:w="2558"/>
      </w:tblGrid>
      <w:tr>
        <w:trPr>
          <w:trHeight w:val="568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ELEMENTI VREDNOVANJA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 VJERONAUKU</w:t>
            </w:r>
          </w:p>
        </w:tc>
        <w:tc>
          <w:tcPr>
            <w:tcW w:w="2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Odličan(5)</w:t>
            </w:r>
          </w:p>
        </w:tc>
        <w:tc>
          <w:tcPr>
            <w:tcW w:w="2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Vrlo dobar (4)</w:t>
            </w:r>
          </w:p>
        </w:tc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Dobar (3)</w:t>
            </w:r>
          </w:p>
        </w:tc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Dovoljan (2)</w:t>
            </w:r>
          </w:p>
        </w:tc>
        <w:tc>
          <w:tcPr>
            <w:tcW w:w="2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Nedovoljan (1)</w:t>
            </w:r>
          </w:p>
        </w:tc>
      </w:tr>
      <w:tr>
        <w:trPr>
          <w:trHeight w:val="2183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Znanje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Programska jedinica usvojena potpuno. Razina usvojenosti zadanih odgojno –obrazovnih ishoda iznimna. Učenik s lakoćom usvaja sadržaje i vrlo uspješno ih reproducira. Naučeno gradivo primjenjuje prikladno i točno. Učenik vrlo aktivno sudjeluje u nastavi.</w:t>
            </w:r>
          </w:p>
        </w:tc>
        <w:tc>
          <w:tcPr>
            <w:tcW w:w="2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Programska jedinica usvojena gotovo potpuno. Razina usvojenosti zadanih odgojno –obrazovnih ishoda vrlo dobra. Vlada gradivom, objašnjava ga i primjenjuje uglavnom prikladno i točno. Učenik gotovo uvijek pozorno sluša i sudjeluje u nastavi.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Programska jedinica usvojena većim dijelom (na stupnju reprodukcije).Razina usvojenosti zadanih odgojno –obrazovnih ishoda dobra.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Naučeno gradivo primjenjuje prikladno, ali s pogreškama. Pokazuje prosječno zanimanje za nastavne sadržaje.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Programska jedinica usvojena djelomice ( na stupnju prepoznavanja). Razina usvojenosti zadanih odgojno –obrazovnih ishoda zadovoljavajuća.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Naučeno gradivo djelomice primjenjuje prikladno i točno. Pokazuje minimalno  zanimanje za nastavne sadržaje.</w:t>
            </w:r>
          </w:p>
        </w:tc>
        <w:tc>
          <w:tcPr>
            <w:tcW w:w="2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Programska jedinica nije usvojena (na stupnju prisjećanja). Razina usvojenosti zadanih odgojno –obrazovnih ishoda nezadovoljavajuća. Gradivo ne primjenjuje u praksi. Ne pokazuje zanimanje za nastavne sadržaje.</w:t>
            </w:r>
            <w:bookmarkStart w:id="0" w:name="_GoBack"/>
            <w:bookmarkEnd w:id="0"/>
          </w:p>
        </w:tc>
      </w:tr>
      <w:tr>
        <w:trPr>
          <w:trHeight w:val="2173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Stvaralačko izražavanje</w:t>
            </w:r>
          </w:p>
        </w:tc>
        <w:tc>
          <w:tcPr>
            <w:tcW w:w="2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Stvaralački izraz veoma razvijen. Učenik rado sudjeluje u različitim oblicima stvaralačkog izražavanja. Originalan i maštovit. Samostalan.</w:t>
            </w:r>
          </w:p>
        </w:tc>
        <w:tc>
          <w:tcPr>
            <w:tcW w:w="2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Stvaralački izraz razvijen.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Izražava se uglavnom točno, pregledno, slikovito. Samostalan.</w:t>
            </w:r>
          </w:p>
        </w:tc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Stvaralački izraz prosječan. Sklon imitaciji. Nedovoljno samostalan. Nedostaje mu jasnoća u izričaju, slabije uočava bit sadržaja.</w:t>
            </w:r>
          </w:p>
        </w:tc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Stvaralački izraz djelomice razvijen.  Djelomično izvršava postavljene zadatke. Sklon imitaciji. Nepregledan u izražavanju.</w:t>
            </w:r>
          </w:p>
        </w:tc>
        <w:tc>
          <w:tcPr>
            <w:tcW w:w="2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Stvaralački izraz nije razvijen. Nesamostalan. Nezainteresiran.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Često ne izvršava postavljene zadatke.</w:t>
            </w:r>
          </w:p>
        </w:tc>
      </w:tr>
      <w:tr>
        <w:trPr>
          <w:trHeight w:val="2339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Kultura međusobnog komuniciranja</w:t>
            </w:r>
          </w:p>
        </w:tc>
        <w:tc>
          <w:tcPr>
            <w:tcW w:w="2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Odnos prema vjeroučitelju i drugima uzoran. Uvijek spreman na pomoć i suradnju. Pažljiv i uljudan. Poštuje pravila i pridržava ih se.</w:t>
            </w:r>
          </w:p>
        </w:tc>
        <w:tc>
          <w:tcPr>
            <w:tcW w:w="2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Odnos prema vjeroučitelju i drugima vrlo korektan. Solidno surađuje s drugima.  Uglavnom poštuje pravila i pridržava ih se.</w:t>
            </w:r>
          </w:p>
        </w:tc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Odnos prema vjeroučitelju i drugima korektan. Povremeno spreman na pomoć i suradnju. Potreban povremeni poticaj na primjerenije ponašanje. </w:t>
            </w:r>
          </w:p>
        </w:tc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Odnos prema vjeroučitelju i drugima nedovoljno korektan.  Potreban čest poticaj na primjernije ponašanje i izražavanje.</w:t>
            </w:r>
          </w:p>
        </w:tc>
        <w:tc>
          <w:tcPr>
            <w:tcW w:w="2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Odnos prema vjeroučitelju i drugima nekorektan. Često ometa rad. Neprimjereno se ponaša i izražava. Sklon egoizmu i sukobu s drugima.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type w:val="nextPage"/>
      <w:pgSz w:orient="landscape" w:w="16838" w:h="11906"/>
      <w:pgMar w:left="720" w:right="720" w:header="720" w:top="1279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jc w:val="center"/>
      <w:rPr>
        <w:rFonts w:asciiTheme="minorHAnsi" w:cstheme="minorBidi" w:eastAsiaTheme="minorHAnsi" w:hAnsiTheme="minorHAnsi"/>
        <w:i/>
        <w:i/>
        <w:iCs/>
        <w:color w:val="3465A4"/>
      </w:rPr>
    </w:pPr>
    <w:r>
      <w:rPr>
        <w:rFonts w:cs="Times New Roman" w:ascii="Times New Roman" w:hAnsi="Times New Roman"/>
        <w:b/>
        <w:i/>
        <w:iCs/>
        <w:color w:val="3465A4"/>
        <w:sz w:val="24"/>
        <w:szCs w:val="24"/>
      </w:rPr>
      <w:t xml:space="preserve">  </w:t>
    </w:r>
    <w:r>
      <w:rPr>
        <w:rFonts w:cs="Times New Roman" w:ascii="Times New Roman" w:hAnsi="Times New Roman"/>
        <w:b/>
        <w:i/>
        <w:iCs/>
        <w:color w:val="3465A4"/>
        <w:sz w:val="24"/>
        <w:szCs w:val="24"/>
      </w:rPr>
      <w:t xml:space="preserve">KRITERIJI I MJERILA VREDNOVANJA U NASTAVI VJERONAUKA 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0e9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pPr>
      <w:suppressLineNumbers/>
      <w:tabs>
        <w:tab w:val="clear" w:pos="708"/>
        <w:tab w:val="center" w:pos="7699" w:leader="none"/>
        <w:tab w:val="right" w:pos="1539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0d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LibreOffice/6.2.5.2$Windows_X86_64 LibreOffice_project/1ec314fa52f458adc18c4f025c545a4e8b22c159</Application>
  <Pages>2</Pages>
  <Words>330</Words>
  <Characters>2310</Characters>
  <CharactersWithSpaces>2637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2019-08-21T14:20:00Z</dcterms:created>
  <dc:creator>Marija</dc:creator>
  <dc:description/>
  <dc:language>hr-HR</dc:language>
  <cp:lastModifiedBy/>
  <dcterms:modified xsi:type="dcterms:W3CDTF">2025-09-13T18:12:49Z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