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AF" w:rsidRPr="0098753A" w:rsidRDefault="008B6D0D" w:rsidP="008B6D0D">
      <w:pPr>
        <w:tabs>
          <w:tab w:val="left" w:pos="284"/>
        </w:tabs>
        <w:ind w:left="0" w:firstLine="357"/>
        <w:jc w:val="both"/>
        <w:rPr>
          <w:b/>
        </w:rPr>
      </w:pPr>
      <w:r w:rsidRPr="0098753A">
        <w:rPr>
          <w:b/>
        </w:rPr>
        <w:t xml:space="preserve">Na </w:t>
      </w:r>
      <w:r w:rsidR="000D3D7A" w:rsidRPr="0098753A">
        <w:rPr>
          <w:b/>
        </w:rPr>
        <w:t xml:space="preserve">temelju </w:t>
      </w:r>
      <w:r w:rsidRPr="0098753A">
        <w:rPr>
          <w:b/>
        </w:rPr>
        <w:t xml:space="preserve">osnovi </w:t>
      </w:r>
      <w:r w:rsidRPr="0098753A">
        <w:rPr>
          <w:b/>
          <w:bCs/>
        </w:rPr>
        <w:t>Opće uredbe o zaštiti osobnih podataka</w:t>
      </w:r>
      <w:r w:rsidR="00305903" w:rsidRPr="0098753A">
        <w:rPr>
          <w:b/>
          <w:bCs/>
        </w:rPr>
        <w:t>2016/679</w:t>
      </w:r>
      <w:r w:rsidRPr="0098753A">
        <w:rPr>
          <w:b/>
          <w:bCs/>
        </w:rPr>
        <w:t xml:space="preserve"> (GDPR)</w:t>
      </w:r>
      <w:r w:rsidR="00305903" w:rsidRPr="0098753A">
        <w:rPr>
          <w:b/>
          <w:bCs/>
        </w:rPr>
        <w:t>, Zakona o provedbi</w:t>
      </w:r>
      <w:r w:rsidRPr="0098753A">
        <w:rPr>
          <w:b/>
          <w:bCs/>
        </w:rPr>
        <w:t xml:space="preserve"> </w:t>
      </w:r>
      <w:r w:rsidR="00305903" w:rsidRPr="0098753A">
        <w:rPr>
          <w:b/>
          <w:bCs/>
        </w:rPr>
        <w:t xml:space="preserve">Opće uredbe o zaštiti osobnih podataka (NN42/18) </w:t>
      </w:r>
      <w:r w:rsidRPr="0098753A">
        <w:rPr>
          <w:b/>
          <w:bCs/>
        </w:rPr>
        <w:t xml:space="preserve">i </w:t>
      </w:r>
      <w:r w:rsidRPr="0098753A">
        <w:rPr>
          <w:b/>
        </w:rPr>
        <w:t xml:space="preserve">Zakona o odgoju i obrazovanju u </w:t>
      </w:r>
      <w:r w:rsidR="00BB6596" w:rsidRPr="0098753A">
        <w:rPr>
          <w:b/>
        </w:rPr>
        <w:t>osnovnoj i srednjoj školi</w:t>
      </w:r>
      <w:r w:rsidRPr="0098753A">
        <w:rPr>
          <w:b/>
        </w:rPr>
        <w:t xml:space="preserve"> („Narodne novine “ broj 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b/>
        </w:rPr>
        <w:t xml:space="preserve"> 87/08, 86/09, 92/10, 105/10, 90/11, 5/12, 16/12, 86/12, 94/13, 136/14 – RUSRH,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rStyle w:val="Naglaeno"/>
          <w:b w:val="0"/>
        </w:rPr>
        <w:t xml:space="preserve">152/14, </w:t>
      </w:r>
      <w:r w:rsidRPr="0098753A">
        <w:rPr>
          <w:b/>
        </w:rPr>
        <w:t xml:space="preserve">7/17), </w:t>
      </w:r>
      <w:r w:rsidR="00960212" w:rsidRPr="0098753A">
        <w:rPr>
          <w:b/>
        </w:rPr>
        <w:t xml:space="preserve">Školski odbor </w:t>
      </w:r>
      <w:r w:rsidRPr="0098753A">
        <w:rPr>
          <w:b/>
        </w:rPr>
        <w:t>Osnovn</w:t>
      </w:r>
      <w:r w:rsidR="00960212" w:rsidRPr="0098753A">
        <w:rPr>
          <w:b/>
        </w:rPr>
        <w:t>e</w:t>
      </w:r>
      <w:r w:rsidRPr="0098753A">
        <w:rPr>
          <w:b/>
        </w:rPr>
        <w:t xml:space="preserve"> škol</w:t>
      </w:r>
      <w:r w:rsidR="00960212" w:rsidRPr="0098753A">
        <w:rPr>
          <w:b/>
        </w:rPr>
        <w:t>e</w:t>
      </w:r>
      <w:r w:rsidR="004034E9">
        <w:rPr>
          <w:b/>
        </w:rPr>
        <w:t xml:space="preserve"> Bartola Kašića Vinkovci</w:t>
      </w:r>
      <w:r w:rsidRPr="0098753A">
        <w:rPr>
          <w:b/>
        </w:rPr>
        <w:t xml:space="preserve"> dana</w:t>
      </w:r>
      <w:r w:rsidR="00F05908">
        <w:rPr>
          <w:b/>
        </w:rPr>
        <w:t xml:space="preserve"> 04.10.2018. </w:t>
      </w:r>
      <w:r w:rsidRPr="0098753A">
        <w:rPr>
          <w:b/>
        </w:rPr>
        <w:t>donosi sljedeći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Protection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Pr="0098753A">
        <w:rPr>
          <w:bCs/>
        </w:rPr>
        <w:t>snovna škola obveznik je primjene ove uredbe te je dužna nadzirati prikupljanje, obradu, korištenje i zaštitu osobnih podataka svih fizičkih osoba čije podatke uzima i koristi.</w:t>
      </w:r>
      <w:r w:rsidRPr="0098753A">
        <w:t xml:space="preserve"> </w:t>
      </w:r>
    </w:p>
    <w:p w:rsidR="00BA1445" w:rsidRPr="0098753A" w:rsidRDefault="00BA1445" w:rsidP="00DD5AC6">
      <w:pPr>
        <w:ind w:left="0" w:firstLine="357"/>
        <w:jc w:val="center"/>
        <w:rPr>
          <w:bCs/>
        </w:rPr>
      </w:pPr>
    </w:p>
    <w:p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>Članak 2.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 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BB6596" w:rsidRPr="0098753A">
        <w:rPr>
          <w:bCs/>
        </w:rPr>
        <w:t>o</w:t>
      </w:r>
      <w:r w:rsidRPr="0098753A">
        <w:rPr>
          <w:bCs/>
        </w:rPr>
        <w:t>snovna škola</w:t>
      </w:r>
      <w:r w:rsidR="004034E9">
        <w:rPr>
          <w:bCs/>
        </w:rPr>
        <w:t xml:space="preserve"> Bartola Kašića Vinkovci </w:t>
      </w:r>
      <w:r w:rsidRPr="0098753A">
        <w:rPr>
          <w:bCs/>
        </w:rPr>
        <w:t xml:space="preserve"> je voditelj zbirke osobnih podataka koji utvrđuju svrhu i način obrade osobnih podataka</w:t>
      </w:r>
      <w:r w:rsidR="00BE1F4B">
        <w:rPr>
          <w:bCs/>
        </w:rPr>
        <w:t>.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BB6596" w:rsidP="00BB6596">
      <w:pPr>
        <w:ind w:left="0" w:firstLine="0"/>
        <w:jc w:val="center"/>
        <w:rPr>
          <w:b/>
        </w:rPr>
      </w:pPr>
      <w:r w:rsidRPr="0098753A">
        <w:rPr>
          <w:b/>
        </w:rPr>
        <w:t>Članak 3.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  <w:rPr>
          <w:bCs/>
        </w:rPr>
      </w:pP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625F55" w:rsidP="00960212">
      <w:pPr>
        <w:ind w:left="0" w:firstLine="0"/>
        <w:jc w:val="both"/>
      </w:pPr>
      <w:r w:rsidRPr="0098753A">
        <w:t>kao što su ime i prezime,identifikacijski broj ( OIB),  podatak o stručnoj spremi, podatak o zaposlenju, podatak o bankovnom , podatak o lokaciji, mrežni identifikator</w:t>
      </w:r>
      <w:r w:rsidR="007432F7" w:rsidRPr="0098753A">
        <w:t xml:space="preserve"> koji pružaju određeni uređaji , aplikacije i protokoli, koji se posebno u kombinaciji s jedinstvenim identifikatorima i drugim informacijama  koje pružaju poslužitelji mogu upotrijebiti za izradu profila ispitanika  ili  njegovu identifikaciju .  </w:t>
      </w:r>
      <w:r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 xml:space="preserve">ili skupovima osobnih podataka  bilo </w:t>
      </w:r>
      <w:proofErr w:type="spellStart"/>
      <w:r w:rsidR="00832C1B" w:rsidRPr="0098753A">
        <w:rPr>
          <w:rFonts w:ascii="Times New Roman" w:hAnsi="Times New Roman" w:cs="Times New Roman"/>
          <w:color w:val="auto"/>
        </w:rPr>
        <w:t>autonomiziranim</w:t>
      </w:r>
      <w:proofErr w:type="spellEnd"/>
      <w:r w:rsidR="00832C1B" w:rsidRPr="0098753A">
        <w:rPr>
          <w:rFonts w:ascii="Times New Roman" w:hAnsi="Times New Roman" w:cs="Times New Roman"/>
          <w:color w:val="auto"/>
        </w:rPr>
        <w:t xml:space="preserve"> sredstvima ili neautomatiziranim </w:t>
      </w:r>
      <w:r w:rsidR="00832C1B" w:rsidRPr="0098753A">
        <w:rPr>
          <w:rFonts w:ascii="Times New Roman" w:hAnsi="Times New Roman" w:cs="Times New Roman"/>
          <w:color w:val="auto"/>
        </w:rPr>
        <w:lastRenderedPageBreak/>
        <w:t xml:space="preserve">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koje su osobni podaci prikupljeni.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</w:t>
      </w:r>
      <w:r w:rsidR="004E1D17">
        <w:t xml:space="preserve"> </w:t>
      </w:r>
      <w:r w:rsidR="00961468" w:rsidRPr="0098753A">
        <w:t xml:space="preserve">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98753A" w:rsidRDefault="00FD0923" w:rsidP="005157F6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t xml:space="preserve">Skup takvih podataka čini </w:t>
      </w:r>
      <w:r w:rsidRPr="0098753A">
        <w:rPr>
          <w:b/>
        </w:rPr>
        <w:t xml:space="preserve">sustav pohrane 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 xml:space="preserve">Označivanje pohranjenih osobnih podataka  s ciljem ograničavanja njihove obrade u budućnosti ( ako ispitanik osporava točnost osobnih podataka, ako je obrada nezakonita , ako podaci više  nisu potrebni za potrebe obrade ali ih ispitanik traži za postavljanje svojih pravnih zahtjeva ili ako je ispitanik uložio prigovor na obradu) </w:t>
      </w:r>
    </w:p>
    <w:p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:rsidR="00F123CE" w:rsidRPr="0098753A" w:rsidRDefault="00FF5B7B" w:rsidP="00FF5B7B">
      <w:pPr>
        <w:pStyle w:val="Standard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:rsidR="00FF5B7B" w:rsidRPr="0098753A" w:rsidRDefault="00FF5B7B" w:rsidP="00FF5B7B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FD0923" w:rsidRPr="0098753A">
        <w:t xml:space="preserve">tijelo javne vlasti,agencija ili drugo tijelo </w:t>
      </w:r>
      <w:r w:rsidRPr="0098753A">
        <w:t xml:space="preserve">koje </w:t>
      </w:r>
      <w:r w:rsidR="00FD0923" w:rsidRPr="0098753A">
        <w:t xml:space="preserve"> samo  ili zajedno s drugima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tijelo koje nije ispitanik , voditelj obrade, izvršitelj obrade ni osobe  koje su ovlaštene za obradu osobnih podataka pod izravnom nadležnošću voditelja obrade  ili izvršitelja obrade</w:t>
      </w:r>
      <w:r w:rsidR="004E1D17">
        <w:t>.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podaci 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Pr="0098753A">
        <w:rPr>
          <w:i/>
        </w:rPr>
        <w:t>.</w:t>
      </w:r>
    </w:p>
    <w:p w:rsidR="000436E2" w:rsidRPr="0098753A" w:rsidRDefault="000436E2" w:rsidP="000436E2">
      <w:pPr>
        <w:ind w:left="0" w:firstLine="0"/>
        <w:jc w:val="both"/>
        <w:rPr>
          <w:i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  <w:rPr>
          <w:i/>
        </w:rPr>
      </w:pP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lastRenderedPageBreak/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98753A" w:rsidRDefault="00CA7FBD" w:rsidP="00CA7FBD">
      <w:pPr>
        <w:jc w:val="center"/>
        <w:rPr>
          <w:b/>
        </w:rPr>
      </w:pPr>
      <w:r w:rsidRPr="0098753A">
        <w:rPr>
          <w:b/>
        </w:rPr>
        <w:t>Članak 4.</w:t>
      </w:r>
    </w:p>
    <w:p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00A0A" w:rsidRPr="0098753A">
        <w:rPr>
          <w:bCs/>
        </w:rPr>
        <w:t xml:space="preserve">a 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335BCD" w:rsidRPr="0098753A">
        <w:rPr>
          <w:bCs/>
        </w:rPr>
        <w:t xml:space="preserve"> na web stranici </w:t>
      </w:r>
      <w:r w:rsidR="00E40F2C">
        <w:rPr>
          <w:bCs/>
        </w:rPr>
        <w:t>Škole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 xml:space="preserve">Obveze službenika regulirane su čl. 38. </w:t>
      </w:r>
      <w:r w:rsidR="0014144D">
        <w:t>i</w:t>
      </w:r>
      <w:r w:rsidRPr="0098753A">
        <w:t xml:space="preserve"> 39. Opće uredbe o zaštiti podataka</w:t>
      </w:r>
      <w:r w:rsidR="0014144D">
        <w:t>.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9E7740" w:rsidP="009E7740">
      <w:pPr>
        <w:ind w:left="0" w:firstLine="0"/>
        <w:jc w:val="center"/>
        <w:rPr>
          <w:b/>
        </w:rPr>
      </w:pPr>
      <w:r w:rsidRPr="0098753A">
        <w:rPr>
          <w:b/>
        </w:rPr>
        <w:t>Članak 7.</w:t>
      </w:r>
    </w:p>
    <w:p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>svim pitanjima vezanim za  sva pitanja koja se tiču obrade osobnih podataka.</w:t>
      </w:r>
      <w:r w:rsidR="00D75CE3" w:rsidRPr="0098753A">
        <w:t>, te osiguravaju njegovu neovisnost u pogledu izvršavanja njegovih zadaća.</w:t>
      </w:r>
    </w:p>
    <w:p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:rsidR="001377BF" w:rsidRPr="0098753A" w:rsidRDefault="001377BF" w:rsidP="0041090A">
      <w:pPr>
        <w:rPr>
          <w:b/>
        </w:rPr>
      </w:pPr>
    </w:p>
    <w:p w:rsidR="004034E9" w:rsidRDefault="004034E9" w:rsidP="0041090A">
      <w:pPr>
        <w:pStyle w:val="Odlomakpopisa"/>
        <w:ind w:left="1146" w:firstLine="0"/>
        <w:rPr>
          <w:b/>
        </w:rPr>
      </w:pPr>
    </w:p>
    <w:p w:rsidR="004034E9" w:rsidRDefault="004034E9" w:rsidP="0041090A">
      <w:pPr>
        <w:pStyle w:val="Odlomakpopisa"/>
        <w:ind w:left="1146" w:firstLine="0"/>
        <w:rPr>
          <w:b/>
        </w:rPr>
      </w:pPr>
    </w:p>
    <w:p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9E7740" w:rsidP="009E7740">
      <w:pPr>
        <w:jc w:val="center"/>
        <w:rPr>
          <w:b/>
        </w:rPr>
      </w:pPr>
      <w:r w:rsidRPr="0098753A">
        <w:rPr>
          <w:b/>
        </w:rPr>
        <w:t>Članak 8.</w:t>
      </w:r>
    </w:p>
    <w:p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 xml:space="preserve">,  identitet i kontakt podatke voditelja obrade , kontakt podatke </w:t>
      </w:r>
      <w:r w:rsidR="00AB0A8B" w:rsidRPr="0098753A">
        <w:t>službenika za zaštitu podataka, primatelje ili kategorije primatelja</w:t>
      </w:r>
      <w:r w:rsidR="009E7740" w:rsidRPr="0098753A">
        <w:t>, a podaci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</w:t>
      </w:r>
      <w:r w:rsidR="00147CBA" w:rsidRPr="0098753A">
        <w:lastRenderedPageBreak/>
        <w:t xml:space="preserve">utvrđivanja tog razdoblja , postojanju prava da se od voditelja zatraži pristup osobnim podacima i ispravak ili brisanje podataka ili ograničenju obrade  ili prava na ulaganje prigovora na obradu ili </w:t>
      </w:r>
      <w:r w:rsidR="00614807" w:rsidRPr="0098753A">
        <w:t>prava na prenosivost osobnih podataka.</w:t>
      </w:r>
      <w:r w:rsidR="00147CBA" w:rsidRPr="0098753A">
        <w:t xml:space="preserve">, 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 xml:space="preserve">je obvezna dopuniti, izmijeniti ili brisati nepotpune, netočne ili neažurne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F038B0" w:rsidP="00BB6596">
      <w:pPr>
        <w:ind w:left="0" w:firstLine="0"/>
        <w:jc w:val="center"/>
        <w:rPr>
          <w:b/>
          <w:i/>
        </w:rPr>
      </w:pPr>
      <w:r w:rsidRPr="0098753A">
        <w:rPr>
          <w:b/>
          <w:bCs/>
        </w:rPr>
        <w:t>Članak 9.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radi li se o obveznom ili dobrovoljnom davanju podataka i o mogućim posljedicama 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F038B0" w:rsidP="00F038B0">
      <w:pPr>
        <w:ind w:left="0" w:firstLine="0"/>
        <w:jc w:val="center"/>
        <w:rPr>
          <w:b/>
        </w:rPr>
      </w:pPr>
      <w:r w:rsidRPr="0098753A">
        <w:rPr>
          <w:b/>
        </w:rPr>
        <w:t>Članak 10.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F038B0" w:rsidP="00F038B0">
      <w:pPr>
        <w:jc w:val="center"/>
      </w:pPr>
      <w:r w:rsidRPr="0098753A">
        <w:rPr>
          <w:b/>
        </w:rPr>
        <w:t>Članak 11</w:t>
      </w:r>
      <w:r w:rsidRPr="0098753A">
        <w:t>.</w:t>
      </w:r>
    </w:p>
    <w:p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98753A" w:rsidRDefault="00E83DD9" w:rsidP="00F038B0">
      <w:pPr>
        <w:jc w:val="center"/>
      </w:pPr>
    </w:p>
    <w:p w:rsidR="00BB6596" w:rsidRPr="0098753A" w:rsidRDefault="00BB6596" w:rsidP="00F038B0">
      <w:pPr>
        <w:jc w:val="center"/>
      </w:pPr>
    </w:p>
    <w:p w:rsidR="00E83DD9" w:rsidRPr="0098753A" w:rsidRDefault="00E83DD9" w:rsidP="00BB6596">
      <w:pPr>
        <w:jc w:val="center"/>
        <w:rPr>
          <w:b/>
        </w:rPr>
      </w:pPr>
      <w:r w:rsidRPr="0098753A">
        <w:rPr>
          <w:b/>
        </w:rPr>
        <w:t>Članak 12.</w:t>
      </w:r>
    </w:p>
    <w:p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E83DD9" w:rsidRPr="0098753A">
        <w:rPr>
          <w:b/>
        </w:rPr>
        <w:t>Članak 13.</w:t>
      </w:r>
    </w:p>
    <w:p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</w:pPr>
    </w:p>
    <w:p w:rsidR="00E83DD9" w:rsidRPr="0098753A" w:rsidRDefault="00E83DD9" w:rsidP="00E83DD9">
      <w:pPr>
        <w:ind w:left="0"/>
        <w:jc w:val="center"/>
        <w:rPr>
          <w:b/>
        </w:rPr>
      </w:pPr>
      <w:r w:rsidRPr="0098753A">
        <w:rPr>
          <w:b/>
        </w:rPr>
        <w:lastRenderedPageBreak/>
        <w:t>Članak 14.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 podataka drugim primateljima  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both"/>
      </w:pP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15.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16.</w:t>
      </w:r>
    </w:p>
    <w:p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r w:rsidR="007B3EE8">
        <w:t>o</w:t>
      </w:r>
      <w:r w:rsidR="00E83DD9" w:rsidRPr="0098753A">
        <w:t>punom</w:t>
      </w:r>
      <w:r w:rsidR="00D608BF" w:rsidRPr="0098753A">
        <w:t>o</w:t>
      </w:r>
      <w:r w:rsidR="00E83DD9" w:rsidRPr="0098753A">
        <w:t xml:space="preserve">ćenika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D608BF" w:rsidP="00E83DD9">
      <w:pPr>
        <w:jc w:val="center"/>
        <w:rPr>
          <w:b/>
        </w:rPr>
      </w:pPr>
      <w:r w:rsidRPr="0098753A">
        <w:rPr>
          <w:b/>
        </w:rPr>
        <w:t>Članak 17.</w:t>
      </w:r>
    </w:p>
    <w:p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608BF" w:rsidRPr="0098753A">
        <w:t>Ispitanik se smatra da mu je povrijeđeno neko pravo zajamčeno Zakonom ima pravo podnijeti zahtjev za utvrđivanje povrede prava Agenciji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</w:t>
      </w:r>
      <w:r w:rsidR="00D608BF" w:rsidRPr="0098753A">
        <w:rPr>
          <w:rFonts w:ascii="Times New Roman" w:hAnsi="Times New Roman" w:cs="Times New Roman"/>
          <w:color w:val="auto"/>
        </w:rPr>
        <w:lastRenderedPageBreak/>
        <w:t xml:space="preserve">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18.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9A198D" w:rsidRDefault="009A198D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6746" w:rsidRPr="0098753A" w:rsidRDefault="00BC6746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19.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7F249F" w:rsidRPr="0098753A" w:rsidRDefault="00BC6746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     </w:t>
      </w:r>
      <w:r w:rsidRPr="004034E9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     </w:t>
      </w:r>
    </w:p>
    <w:p w:rsidR="007F249F" w:rsidRPr="0098753A" w:rsidRDefault="007F249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Sadržaj evidencije aktivnosti obrade  propisan je u čl. 30. Opće uredbe</w:t>
      </w:r>
      <w:r w:rsidR="004034E9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o zaštiti podataka</w:t>
      </w:r>
      <w:r w:rsidR="009A198D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:rsidR="00D608BF" w:rsidRPr="0098753A" w:rsidRDefault="00D608B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vodi,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 zbirke,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Naziv, odnosno ime voditelja zbirke i njegovo sjedište, odnosno adresu,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Svrhu obrade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Kategorije osoba na koje se podaci odnose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Vrste podataka sadržanih u zbirci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Način prikupljanja i čuvanja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Vremensko razdoblje čuvanja i uporabe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imatelja osobnih p</w:t>
      </w:r>
      <w:r w:rsidR="009A198D">
        <w:rPr>
          <w:rFonts w:ascii="Times New Roman" w:hAnsi="Times New Roman" w:cs="Times New Roman"/>
          <w:bCs/>
          <w:color w:val="auto"/>
          <w:sz w:val="23"/>
          <w:szCs w:val="23"/>
        </w:rPr>
        <w:t>o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dataka te svrhe za to unošenje,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lastRenderedPageBreak/>
        <w:t>odnosno iznošenje propisano međunarodnim ugovorom, zakonom ili drugim propisom, odnosno pisanim pristankom osobe na koju se podaci odnose,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bCs/>
          <w:color w:val="auto"/>
        </w:rPr>
        <w:t>20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9A198D" w:rsidRPr="0098753A" w:rsidRDefault="009A198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dom (obavljaju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 xml:space="preserve">na je postupati prema odredbama Zakona o općem upravnom postupku, </w:t>
      </w:r>
      <w:proofErr w:type="spellStart"/>
      <w:r w:rsidRPr="0098753A">
        <w:rPr>
          <w:rFonts w:ascii="Times New Roman" w:hAnsi="Times New Roman" w:cs="Times New Roman"/>
          <w:color w:val="auto"/>
        </w:rPr>
        <w:t>postupovnim</w:t>
      </w:r>
      <w:proofErr w:type="spellEnd"/>
      <w:r w:rsidRPr="0098753A">
        <w:rPr>
          <w:rFonts w:ascii="Times New Roman" w:hAnsi="Times New Roman" w:cs="Times New Roman"/>
          <w:color w:val="auto"/>
        </w:rPr>
        <w:t xml:space="preserve">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Pr="0098753A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D608BF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color w:val="auto"/>
        </w:rPr>
        <w:t>21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9A198D" w:rsidRPr="0098753A" w:rsidRDefault="009A198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C6746" w:rsidRPr="0098753A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4034E9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Default="00241F63" w:rsidP="0058496D">
      <w:pPr>
        <w:pStyle w:val="Default"/>
        <w:rPr>
          <w:color w:val="auto"/>
        </w:rPr>
      </w:pPr>
    </w:p>
    <w:p w:rsidR="009A198D" w:rsidRDefault="009A198D" w:rsidP="0058496D">
      <w:pPr>
        <w:pStyle w:val="Default"/>
        <w:rPr>
          <w:color w:val="auto"/>
        </w:rPr>
      </w:pPr>
    </w:p>
    <w:p w:rsidR="009A198D" w:rsidRDefault="009A198D" w:rsidP="0058496D">
      <w:pPr>
        <w:pStyle w:val="Default"/>
        <w:rPr>
          <w:color w:val="auto"/>
        </w:rPr>
      </w:pPr>
    </w:p>
    <w:p w:rsidR="009A198D" w:rsidRPr="0098753A" w:rsidRDefault="009A198D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9A198D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Z</w:t>
      </w:r>
      <w:r w:rsidR="00241F63" w:rsidRPr="0098753A">
        <w:rPr>
          <w:rFonts w:ascii="Times New Roman" w:hAnsi="Times New Roman" w:cs="Times New Roman"/>
          <w:b/>
          <w:color w:val="auto"/>
        </w:rPr>
        <w:t>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6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osobnih podataka pohranjuju se na inform</w:t>
      </w:r>
      <w:r w:rsidR="00555D62">
        <w:rPr>
          <w:rFonts w:ascii="Times New Roman" w:hAnsi="Times New Roman" w:cs="Times New Roman"/>
          <w:color w:val="auto"/>
        </w:rPr>
        <w:t>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58496D" w:rsidRPr="0098753A" w:rsidRDefault="0058496D" w:rsidP="00241F63">
      <w:pPr>
        <w:pStyle w:val="Default"/>
        <w:jc w:val="both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F05908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  <w:bookmarkStart w:id="0" w:name="_GoBack"/>
      <w:bookmarkEnd w:id="0"/>
    </w:p>
    <w:p w:rsidR="00BB6596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bCs/>
          <w:color w:val="auto"/>
        </w:rPr>
        <w:t>8</w:t>
      </w:r>
    </w:p>
    <w:p w:rsidR="00B248B7" w:rsidRPr="0098753A" w:rsidRDefault="00B248B7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</w:t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9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241F63">
      <w:pPr>
        <w:ind w:left="0" w:firstLine="357"/>
      </w:pPr>
      <w:r w:rsidRPr="0098753A">
        <w:t xml:space="preserve">Pravilnik je objavljen na oglasnoj ploči dana </w:t>
      </w:r>
      <w:r w:rsidR="00F05908">
        <w:t>04.listopada 2018.</w:t>
      </w:r>
      <w:r w:rsidRPr="0098753A">
        <w:t xml:space="preserve">, a stupio je  na snagu </w:t>
      </w:r>
      <w:r w:rsidR="00F05908">
        <w:t>15.listopada 2018.g.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BB6596">
      <w:r w:rsidRPr="0098753A">
        <w:t xml:space="preserve">KLASA: </w:t>
      </w:r>
      <w:r w:rsidR="00B248B7">
        <w:t>602-02/18-</w:t>
      </w:r>
      <w:r w:rsidR="00F05908">
        <w:t>05/45</w:t>
      </w:r>
    </w:p>
    <w:p w:rsidR="00BB6596" w:rsidRPr="0098753A" w:rsidRDefault="00BB6596" w:rsidP="00BB6596">
      <w:r w:rsidRPr="0098753A">
        <w:t xml:space="preserve">URBROJ: </w:t>
      </w:r>
      <w:r w:rsidR="00B248B7">
        <w:t>2188-02-18-01</w:t>
      </w:r>
    </w:p>
    <w:p w:rsidR="00BB6596" w:rsidRPr="0098753A" w:rsidRDefault="00BB6596" w:rsidP="00B248B7">
      <w:r w:rsidRPr="0098753A">
        <w:t xml:space="preserve">U </w:t>
      </w:r>
      <w:r w:rsidR="004034E9">
        <w:t xml:space="preserve">Vinkovcima, </w:t>
      </w:r>
      <w:r w:rsidR="00F05908">
        <w:t>15.10.2018.g.</w:t>
      </w:r>
    </w:p>
    <w:p w:rsidR="00BB6596" w:rsidRDefault="00241F63" w:rsidP="00B248B7">
      <w:pPr>
        <w:ind w:left="5664"/>
      </w:pPr>
      <w:r w:rsidRPr="0098753A">
        <w:t>PREDSJEDNIK</w:t>
      </w:r>
      <w:r w:rsidR="00B248B7">
        <w:t xml:space="preserve"> </w:t>
      </w:r>
      <w:r w:rsidR="00BB6596" w:rsidRPr="0098753A">
        <w:t>Š</w:t>
      </w:r>
      <w:r w:rsidR="00B248B7">
        <w:t>.O.</w:t>
      </w:r>
    </w:p>
    <w:p w:rsidR="00B248B7" w:rsidRPr="0098753A" w:rsidRDefault="00B248B7" w:rsidP="00B248B7">
      <w:pPr>
        <w:ind w:left="5664"/>
      </w:pPr>
      <w:r>
        <w:t xml:space="preserve">    /Josip </w:t>
      </w:r>
      <w:proofErr w:type="spellStart"/>
      <w:r>
        <w:t>Elez</w:t>
      </w:r>
      <w:proofErr w:type="spellEnd"/>
      <w:r>
        <w:t xml:space="preserve"> /</w:t>
      </w:r>
    </w:p>
    <w:p w:rsidR="00BB6596" w:rsidRPr="0098753A" w:rsidRDefault="00BB6596" w:rsidP="00BB6596">
      <w:pPr>
        <w:jc w:val="both"/>
      </w:pPr>
    </w:p>
    <w:p w:rsidR="00241F63" w:rsidRDefault="00241F63" w:rsidP="00241F63">
      <w:pPr>
        <w:ind w:left="5664"/>
      </w:pPr>
      <w:r w:rsidRPr="0098753A">
        <w:t>RAVNATELJICA:</w:t>
      </w:r>
    </w:p>
    <w:p w:rsidR="00B248B7" w:rsidRPr="0098753A" w:rsidRDefault="00B248B7" w:rsidP="00241F63">
      <w:pPr>
        <w:ind w:left="5664"/>
      </w:pPr>
      <w:r>
        <w:t xml:space="preserve">Adrijana </w:t>
      </w:r>
      <w:proofErr w:type="spellStart"/>
      <w:r>
        <w:t>Cvrković</w:t>
      </w:r>
      <w:proofErr w:type="spellEnd"/>
      <w:r>
        <w:t xml:space="preserve"> Lasić</w:t>
      </w: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ind w:left="5664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jc w:val="both"/>
        <w:rPr>
          <w:i/>
        </w:rPr>
      </w:pPr>
    </w:p>
    <w:p w:rsidR="00BB6596" w:rsidRPr="00425FD4" w:rsidRDefault="00BB6596" w:rsidP="00BB6596">
      <w:pPr>
        <w:jc w:val="center"/>
        <w:rPr>
          <w:b/>
        </w:rPr>
      </w:pPr>
      <w:r w:rsidRPr="001B2015">
        <w:rPr>
          <w:i/>
        </w:rPr>
        <w:t xml:space="preserve"> </w:t>
      </w:r>
    </w:p>
    <w:p w:rsidR="00BB6596" w:rsidRPr="00425FD4" w:rsidRDefault="00BB6596" w:rsidP="00BB6596">
      <w:pPr>
        <w:jc w:val="both"/>
      </w:pPr>
    </w:p>
    <w:p w:rsidR="00BB6596" w:rsidRPr="00425FD4" w:rsidRDefault="00BB6596" w:rsidP="00BB6596"/>
    <w:p w:rsidR="00BB6596" w:rsidRPr="00425FD4" w:rsidRDefault="00BB6596" w:rsidP="00BB6596"/>
    <w:p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1377BF"/>
    <w:rsid w:val="0014144D"/>
    <w:rsid w:val="00147CBA"/>
    <w:rsid w:val="00177121"/>
    <w:rsid w:val="001A7384"/>
    <w:rsid w:val="001E792B"/>
    <w:rsid w:val="001E7B04"/>
    <w:rsid w:val="00241F63"/>
    <w:rsid w:val="002D7A59"/>
    <w:rsid w:val="003000B4"/>
    <w:rsid w:val="00305903"/>
    <w:rsid w:val="00335BCD"/>
    <w:rsid w:val="003E498F"/>
    <w:rsid w:val="003F2C08"/>
    <w:rsid w:val="004034E9"/>
    <w:rsid w:val="0041090A"/>
    <w:rsid w:val="00443977"/>
    <w:rsid w:val="00457DF7"/>
    <w:rsid w:val="004D2E8E"/>
    <w:rsid w:val="004E1D17"/>
    <w:rsid w:val="00505D5D"/>
    <w:rsid w:val="005157F6"/>
    <w:rsid w:val="00526B74"/>
    <w:rsid w:val="0053003A"/>
    <w:rsid w:val="00555D62"/>
    <w:rsid w:val="005626C5"/>
    <w:rsid w:val="0058496D"/>
    <w:rsid w:val="0058596F"/>
    <w:rsid w:val="00592A5B"/>
    <w:rsid w:val="005E6F6B"/>
    <w:rsid w:val="005F1F80"/>
    <w:rsid w:val="0060459C"/>
    <w:rsid w:val="00614807"/>
    <w:rsid w:val="006205D5"/>
    <w:rsid w:val="00625F55"/>
    <w:rsid w:val="00632FAB"/>
    <w:rsid w:val="006F7A7A"/>
    <w:rsid w:val="00730B25"/>
    <w:rsid w:val="007432F7"/>
    <w:rsid w:val="007B2AED"/>
    <w:rsid w:val="007B3EE8"/>
    <w:rsid w:val="007F249F"/>
    <w:rsid w:val="00812623"/>
    <w:rsid w:val="00832C1B"/>
    <w:rsid w:val="008638B6"/>
    <w:rsid w:val="00864BAB"/>
    <w:rsid w:val="008708A9"/>
    <w:rsid w:val="008A3D60"/>
    <w:rsid w:val="008B6D0D"/>
    <w:rsid w:val="008E069E"/>
    <w:rsid w:val="00960212"/>
    <w:rsid w:val="00961468"/>
    <w:rsid w:val="009751DC"/>
    <w:rsid w:val="0098753A"/>
    <w:rsid w:val="009A198D"/>
    <w:rsid w:val="009A2321"/>
    <w:rsid w:val="009D0F5D"/>
    <w:rsid w:val="009E0F9F"/>
    <w:rsid w:val="009E7740"/>
    <w:rsid w:val="00A00926"/>
    <w:rsid w:val="00A63C36"/>
    <w:rsid w:val="00A819FD"/>
    <w:rsid w:val="00AB0A8B"/>
    <w:rsid w:val="00B00A0A"/>
    <w:rsid w:val="00B248B7"/>
    <w:rsid w:val="00B603AE"/>
    <w:rsid w:val="00B8504C"/>
    <w:rsid w:val="00BA1445"/>
    <w:rsid w:val="00BB6596"/>
    <w:rsid w:val="00BC0102"/>
    <w:rsid w:val="00BC6746"/>
    <w:rsid w:val="00BE1F4B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7DAF"/>
    <w:rsid w:val="00DD501A"/>
    <w:rsid w:val="00DD5AC6"/>
    <w:rsid w:val="00DE1715"/>
    <w:rsid w:val="00DF098E"/>
    <w:rsid w:val="00E1049A"/>
    <w:rsid w:val="00E40F2C"/>
    <w:rsid w:val="00E83DD9"/>
    <w:rsid w:val="00EE380B"/>
    <w:rsid w:val="00F038B0"/>
    <w:rsid w:val="00F05908"/>
    <w:rsid w:val="00F123CE"/>
    <w:rsid w:val="00F15A63"/>
    <w:rsid w:val="00F17271"/>
    <w:rsid w:val="00FD0923"/>
    <w:rsid w:val="00FD1ABF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782D"/>
  <w15:docId w15:val="{53A86F47-9A56-412E-ACB9-A3C6870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B865-1B25-46C5-B94C-70FB4513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2798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Windows korisnik</cp:lastModifiedBy>
  <cp:revision>2</cp:revision>
  <dcterms:created xsi:type="dcterms:W3CDTF">2018-10-09T11:31:00Z</dcterms:created>
  <dcterms:modified xsi:type="dcterms:W3CDTF">2018-10-09T11:31:00Z</dcterms:modified>
</cp:coreProperties>
</file>