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6D5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radna mjesta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učitelja/učiteljice </w:t>
      </w:r>
      <w:r w:rsidR="00D859C7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hrvatskog jezika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5C080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D859C7">
        <w:rPr>
          <w:rFonts w:ascii="Times New Roman" w:eastAsia="Times New Roman" w:hAnsi="Times New Roman" w:cs="Times New Roman"/>
          <w:sz w:val="24"/>
          <w:szCs w:val="24"/>
          <w:lang w:eastAsia="hr-HR"/>
        </w:rPr>
        <w:t>30.10.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D859C7">
        <w:rPr>
          <w:rFonts w:ascii="Times New Roman" w:eastAsia="Times New Roman" w:hAnsi="Times New Roman" w:cs="Times New Roman"/>
          <w:sz w:val="24"/>
          <w:szCs w:val="24"/>
          <w:lang w:eastAsia="hr-HR"/>
        </w:rPr>
        <w:t>07.11.2020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A5825" w:rsidRDefault="00B9025A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9E2B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59C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hrvatskog jezika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 </w:t>
      </w:r>
      <w:r w:rsidR="00AA2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="00D859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14</w:t>
      </w:r>
      <w:r w:rsidR="009E2B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pravodobnih 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34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jedna nepravodobna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E080E" w:rsidRDefault="00D859C7" w:rsidP="002E080E">
      <w:pPr>
        <w:pStyle w:val="Odlomakpopisa"/>
        <w:numPr>
          <w:ilvl w:val="0"/>
          <w:numId w:val="2"/>
        </w:numPr>
      </w:pPr>
      <w:r>
        <w:t>13</w:t>
      </w:r>
      <w:r w:rsidR="002E080E">
        <w:t xml:space="preserve"> kandidata su pravodobno dostavili potpunu prijavu sa svim prilozima , prema članku 25. Pravilnika o odgovarajućoj vrsti obrazovanja učitelja i stručnih suradnika u OŠ (NN 6/19), a sukladno članku 105. stavku 6. Zakona o odgoju i obrazovanju u osnovnoj i srednjoj školi (NN 87/08;86/09;92/10;105/10:-</w:t>
      </w:r>
      <w:proofErr w:type="spellStart"/>
      <w:r w:rsidR="002E080E">
        <w:t>ispr</w:t>
      </w:r>
      <w:proofErr w:type="spellEnd"/>
      <w:r w:rsidR="002E080E">
        <w:t xml:space="preserve">. 90/11;16/12;86/12;94/13;152/14;7/18; 68/18 i 98/19. imaju vrstu i razinu studija i stečeni akademski naziv pod točkom </w:t>
      </w:r>
      <w:r>
        <w:t>A</w:t>
      </w:r>
      <w:r w:rsidR="002E080E">
        <w:t>.</w:t>
      </w:r>
    </w:p>
    <w:p w:rsidR="002E080E" w:rsidRDefault="00D22258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data za navedeno radno mjesto provest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prema rasporedu koji je dostavljen kandidatima e-mailom.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su dužni pristupiti usmenom testiranju  prema dostavljenom rasporedu.</w:t>
      </w: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Usmeno testiranje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32100 Vinkovci</w:t>
      </w:r>
    </w:p>
    <w:p w:rsidR="00B9025A" w:rsidRPr="00C85E2C" w:rsidRDefault="00224292" w:rsidP="00AA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</w:t>
      </w:r>
      <w:r w:rsidR="002E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testiranje kandidata za radno mjesto učitelja </w:t>
      </w:r>
      <w:r w:rsidR="00D859C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47445F" w:rsidRPr="00671F8F" w:rsidRDefault="007E0C39" w:rsidP="00811C9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7445F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urikuluma za nastavni predmet </w:t>
      </w:r>
      <w:r w:rsidR="00D859C7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</w:t>
      </w:r>
      <w:r w:rsidR="0047445F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osnovne škole</w:t>
      </w:r>
      <w:r w:rsid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50B9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/https://skolazazivot.hr/kurikulumi-2</w:t>
      </w:r>
      <w:r w:rsid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24292" w:rsidRPr="00C85E2C" w:rsidRDefault="00224292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  (uz izmjene i dopune  NN 87/08, 86/09, 92/10, 105/10, 90/11, 05/12, 16/12, 86/12, 126/12, 94/13, 152/14, 07/17, 68/18</w:t>
      </w:r>
      <w:r w:rsidR="007E0C39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1450B9">
        <w:rPr>
          <w:rFonts w:ascii="Times New Roman" w:eastAsia="Times New Roman" w:hAnsi="Times New Roman" w:cs="Times New Roman"/>
          <w:sz w:val="24"/>
          <w:szCs w:val="24"/>
          <w:lang w:eastAsia="hr-HR"/>
        </w:rPr>
        <w:t>64/20.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</w:t>
      </w:r>
    </w:p>
    <w:p w:rsidR="001450B9" w:rsidRDefault="00224292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načinima, postupcima i elementima vrednovanja   učenika u osnovnim i srednjim školama (</w:t>
      </w:r>
      <w:r w:rsidR="00B9025A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izmjene i dopune 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NN</w:t>
      </w:r>
      <w:r w:rsidR="009C57BC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112/10 i</w:t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82/19) </w:t>
      </w:r>
    </w:p>
    <w:p w:rsidR="00C85E2C" w:rsidRPr="0047445F" w:rsidRDefault="001450B9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mjera(NN94/15, 3/17)</w:t>
      </w:r>
      <w:r w:rsidR="009C57BC" w:rsidRPr="00474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F43DA7" w:rsidRDefault="00224292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</w:p>
    <w:p w:rsidR="006A5825" w:rsidRDefault="006A5825" w:rsidP="00C85E2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Adrijana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Cvrković-Lasić,prof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43DA7" w:rsidRPr="00F43DA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43DA7" w:rsidSect="006C7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8E0"/>
    <w:rsid w:val="000154AB"/>
    <w:rsid w:val="00032F50"/>
    <w:rsid w:val="00046B3F"/>
    <w:rsid w:val="000929B4"/>
    <w:rsid w:val="0012551B"/>
    <w:rsid w:val="001450B9"/>
    <w:rsid w:val="00185EE0"/>
    <w:rsid w:val="001B06D1"/>
    <w:rsid w:val="001F18CC"/>
    <w:rsid w:val="00224292"/>
    <w:rsid w:val="002E080E"/>
    <w:rsid w:val="003336E1"/>
    <w:rsid w:val="003428CD"/>
    <w:rsid w:val="003548EB"/>
    <w:rsid w:val="00373BC7"/>
    <w:rsid w:val="003D01DD"/>
    <w:rsid w:val="00421B06"/>
    <w:rsid w:val="0047445F"/>
    <w:rsid w:val="005B465B"/>
    <w:rsid w:val="005C080B"/>
    <w:rsid w:val="005F1F2C"/>
    <w:rsid w:val="00631D4E"/>
    <w:rsid w:val="00671F8F"/>
    <w:rsid w:val="006A5825"/>
    <w:rsid w:val="006C740F"/>
    <w:rsid w:val="006E24EF"/>
    <w:rsid w:val="00760771"/>
    <w:rsid w:val="0078686F"/>
    <w:rsid w:val="00796A6E"/>
    <w:rsid w:val="007E0C39"/>
    <w:rsid w:val="007E18E0"/>
    <w:rsid w:val="008D29F0"/>
    <w:rsid w:val="009C57BC"/>
    <w:rsid w:val="009E2B7E"/>
    <w:rsid w:val="00A7571A"/>
    <w:rsid w:val="00A843D8"/>
    <w:rsid w:val="00AA202A"/>
    <w:rsid w:val="00B24344"/>
    <w:rsid w:val="00B9025A"/>
    <w:rsid w:val="00BF37B4"/>
    <w:rsid w:val="00BF711B"/>
    <w:rsid w:val="00C146D5"/>
    <w:rsid w:val="00C85E2C"/>
    <w:rsid w:val="00D22258"/>
    <w:rsid w:val="00D56038"/>
    <w:rsid w:val="00D859C7"/>
    <w:rsid w:val="00DC05EC"/>
    <w:rsid w:val="00E031E7"/>
    <w:rsid w:val="00EB0F50"/>
    <w:rsid w:val="00EE300D"/>
    <w:rsid w:val="00F4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270B"/>
  <w15:docId w15:val="{4045B8A2-3DF6-40E3-B01E-E6CC99F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Tomislav Salaj</cp:lastModifiedBy>
  <cp:revision>7</cp:revision>
  <cp:lastPrinted>2020-06-03T09:11:00Z</cp:lastPrinted>
  <dcterms:created xsi:type="dcterms:W3CDTF">2020-11-09T10:41:00Z</dcterms:created>
  <dcterms:modified xsi:type="dcterms:W3CDTF">2020-11-13T10:41:00Z</dcterms:modified>
</cp:coreProperties>
</file>