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DF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OSNOVNA ŠKOLA 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BARTOLA KAŠIĆA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VINKOVCI, 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BARTOLA KAŠIĆA 48.</w:t>
      </w:r>
    </w:p>
    <w:p w:rsidR="005B4FB1" w:rsidRDefault="005B4FB1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OIB:90532235450</w:t>
      </w:r>
    </w:p>
    <w:p w:rsidR="005B4FB1" w:rsidRDefault="005B4FB1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TEL.032360069</w:t>
      </w:r>
    </w:p>
    <w:p w:rsidR="005B4FB1" w:rsidRDefault="005B4FB1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e.mail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hyperlink r:id="rId5" w:history="1">
        <w:r w:rsidRPr="00380E7B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ured@os-bkasica-vk.skole.hr</w:t>
        </w:r>
      </w:hyperlink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602-02/</w:t>
      </w:r>
      <w:r w:rsidR="0010556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C525A">
        <w:rPr>
          <w:rFonts w:ascii="Times New Roman" w:eastAsia="Times New Roman" w:hAnsi="Times New Roman" w:cs="Times New Roman"/>
          <w:sz w:val="24"/>
          <w:szCs w:val="24"/>
          <w:lang w:eastAsia="hr-HR"/>
        </w:rPr>
        <w:t>05/</w:t>
      </w:r>
      <w:r w:rsidR="000C220E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2188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-02-</w:t>
      </w:r>
      <w:r w:rsidR="0010556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-0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Vinkovci, </w:t>
      </w:r>
      <w:r w:rsidR="00F72C4D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bookmarkStart w:id="0" w:name="_GoBack"/>
      <w:bookmarkEnd w:id="0"/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0C220E">
        <w:rPr>
          <w:rFonts w:ascii="Times New Roman" w:eastAsia="Times New Roman" w:hAnsi="Times New Roman" w:cs="Times New Roman"/>
          <w:sz w:val="24"/>
          <w:szCs w:val="24"/>
          <w:lang w:eastAsia="hr-HR"/>
        </w:rPr>
        <w:t>10.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10556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čl. 107. Zakona o odgoju i obrazovanju u osnovnoj i srednjoj školi (NN, br.    87/08,86/09, 92/10, 105/10, 90/11, 5/12, 16/12, 86/12, 126/12, 94/13, 152/14 , 7/17 </w:t>
      </w:r>
      <w:r w:rsidR="000C220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</w:t>
      </w:r>
      <w:r w:rsidR="00B5274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B4FB1">
        <w:rPr>
          <w:rFonts w:ascii="Times New Roman" w:eastAsia="Times New Roman" w:hAnsi="Times New Roman" w:cs="Times New Roman"/>
          <w:sz w:val="24"/>
          <w:szCs w:val="24"/>
          <w:lang w:eastAsia="hr-HR"/>
        </w:rPr>
        <w:t>98/19, 64/20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 i članaka 6. i 7. Pravilnika o načinu i postupku zapošljavanja u Osnovnoj školi 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Bartola Kašića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Vinkovci ( u daljnjem tekstu : Pravilnik ) ravnatelj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Škole </w:t>
      </w:r>
      <w:r w:rsidR="00D86920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B4FB1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objavljuje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D86920" w:rsidRPr="0031399D" w:rsidRDefault="00D86920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NATJEČAJ</w:t>
      </w:r>
    </w:p>
    <w:p w:rsidR="001250DF" w:rsidRPr="0031399D" w:rsidRDefault="001250DF" w:rsidP="00125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popunu radnog mjesta 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ind w:left="100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250DF" w:rsidRPr="000C220E" w:rsidRDefault="001250DF" w:rsidP="005068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C22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UČITELJ/ICA </w:t>
      </w:r>
      <w:r w:rsidR="000C220E" w:rsidRPr="000C22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HRVATSKOG JEZIKA-</w:t>
      </w:r>
      <w:r w:rsidRPr="000C22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 izvršitelj na </w:t>
      </w:r>
      <w:r w:rsidR="000C220E" w:rsidRPr="000C22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ne</w:t>
      </w:r>
      <w:r w:rsidRPr="000C22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određeno, nepuno radno vrijeme    ( </w:t>
      </w:r>
      <w:r w:rsidR="000C220E" w:rsidRPr="000C22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13</w:t>
      </w:r>
      <w:r w:rsidR="00D86920" w:rsidRPr="000C22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sat</w:t>
      </w:r>
      <w:r w:rsidR="000C220E" w:rsidRPr="000C22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0C220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tjedno ) </w:t>
      </w:r>
    </w:p>
    <w:p w:rsidR="001250DF" w:rsidRPr="0031399D" w:rsidRDefault="001250DF" w:rsidP="001250D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UVJETI: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prema Zakonu o odgoju i obrazovanju u osnovnoj i srednjoj školi (NN, br. 87/08, 86/09, 92/10, 105/10, 90/11, 5/12, 16/12, 86/12, 126/12, 94/13, 152/14 i 7/17</w:t>
      </w:r>
      <w:r w:rsidR="005B4FB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742DF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68/18</w:t>
      </w:r>
      <w:r w:rsidR="005B4FB1">
        <w:rPr>
          <w:rFonts w:ascii="Times New Roman" w:eastAsia="Times New Roman" w:hAnsi="Times New Roman" w:cs="Times New Roman"/>
          <w:sz w:val="24"/>
          <w:szCs w:val="24"/>
          <w:lang w:eastAsia="hr-HR"/>
        </w:rPr>
        <w:t>,98/19, 64/20.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42DF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B24A7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Pravilniku o odgovarajućoj vrsti obrazovanja učitelja i stručnih suradnika u osnovnoj školi (NN, br. 6/19) </w:t>
      </w:r>
      <w:r w:rsidR="00B24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865C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članku 6. </w:t>
      </w:r>
      <w:r w:rsidR="00B24A7C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="00865C7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24A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="00865C70">
        <w:rPr>
          <w:rFonts w:ascii="Times New Roman" w:eastAsia="Times New Roman" w:hAnsi="Times New Roman" w:cs="Times New Roman"/>
          <w:sz w:val="24"/>
          <w:szCs w:val="24"/>
          <w:lang w:eastAsia="hr-HR"/>
        </w:rPr>
        <w:t>radu Škole</w:t>
      </w:r>
      <w:r w:rsidR="00B24A7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742DF" w:rsidRPr="0031399D" w:rsidRDefault="00F742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 pisanu prijavu, vlastoručno potpisanu, na natječaj kandidati moraju priložiti: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 w:rsidRPr="0031399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31399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životopis 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dokaz o stručnoj spremi  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B4FB1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domovnice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uvjerenje da nije pod istragom i da se protiv kandidata/kinje ne vodi kazneni postupak glede zapreka za zasnivanje radnog odnosa iz članka  106. Zakona o odgoju i obrazovanju u osnovnoj i srednjoj školi</w:t>
      </w:r>
      <w:r w:rsidR="005B4FB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 ne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stariju od 6 mjeseci </w:t>
      </w:r>
    </w:p>
    <w:p w:rsidR="001250DF" w:rsidRPr="0031399D" w:rsidRDefault="001250DF" w:rsidP="001250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elektronički zapis ili potvrdu o podacima evidentiranim u matičnoj evidenciji Hrvatskog zavoda za mirovinsko osiguranje.</w:t>
      </w:r>
    </w:p>
    <w:p w:rsidR="001250DF" w:rsidRPr="0031399D" w:rsidRDefault="001250DF" w:rsidP="001250D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isprave odnosno prilozi dostavljaju se u neovjerenoj preslici i ne vraćaju se kandidatu nakon završetka natječajnog postupka.</w:t>
      </w:r>
    </w:p>
    <w:p w:rsidR="001250DF" w:rsidRPr="0031399D" w:rsidRDefault="001250DF" w:rsidP="00076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7A3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pod ravnopravnim uvjetima javiti osobe oba spola</w:t>
      </w:r>
      <w:r w:rsidR="003B27A3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(članak 13. Zakona o ravnopravnosti spolova ).</w:t>
      </w:r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B27A3" w:rsidRDefault="001250DF" w:rsidP="003B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27A3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 koje se pozivaju na pravo prednosti pri zapošljavanju, dužni su u prijavi na natječaj pozvati se na to pravo i </w:t>
      </w:r>
      <w:r w:rsidR="003B27A3" w:rsidRPr="005B4FB1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priložiti dokaz o pravu na koje se pozivaju</w:t>
      </w:r>
      <w:r w:rsidR="003B27A3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:rsidR="005B4FB1" w:rsidRPr="0031399D" w:rsidRDefault="005B4FB1" w:rsidP="003B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B27A3" w:rsidRPr="0031399D" w:rsidRDefault="003B27A3" w:rsidP="003B2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koji/a se poziva na pravo prednosti pri zapošljavanju na </w:t>
      </w:r>
      <w:r w:rsidRPr="0031399D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 xml:space="preserve">temelju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članka 102. stavaka 1.-3.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en-GB"/>
        </w:rPr>
        <w:t>Zakona o hrvatskim braniteljima iz Domovinskog rata i članovima njihovih obitelji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dužan/a je uz prijavu na natječaj pored navedenih isprava odnosno priloga priložiti i sve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potrebne dokaze iz članka 103. stavka 1.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en-GB"/>
        </w:rPr>
        <w:t>Zakona o hrvatskim braniteljima iz Domovinskog rata i članovima njihovih obitelji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dostupni na poveznici Ministarstva hrvatskih branitelja:</w:t>
      </w:r>
    </w:p>
    <w:p w:rsidR="003B27A3" w:rsidRPr="0031399D" w:rsidRDefault="00F72C4D" w:rsidP="003B27A3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hr-HR"/>
        </w:rPr>
      </w:pPr>
      <w:hyperlink r:id="rId6" w:history="1">
        <w:r w:rsidR="003B27A3" w:rsidRPr="0031399D">
          <w:rPr>
            <w:rFonts w:ascii="Times New Roman" w:eastAsia="Times New Roman" w:hAnsi="Times New Roman" w:cs="Times New Roman"/>
            <w:color w:val="2E74B5" w:themeColor="accent1" w:themeShade="BF"/>
            <w:sz w:val="24"/>
            <w:szCs w:val="24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su pravodobno dostavili potpunu prijavu sa svim prilozima odnosno ispravama i ispunjavaju uvjete natječaja dužni su pristupiti usmenom razgovoru/procjeni prema odredbama Pravilnika o </w:t>
      </w:r>
      <w:r w:rsidR="008F036E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načinu i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postupku</w:t>
      </w:r>
      <w:r w:rsidR="008F036E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zapošljavanja</w:t>
      </w:r>
      <w:r w:rsidR="003B27A3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procjeni i vrednovanju kandidata</w:t>
      </w:r>
      <w:r w:rsidR="008F036E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OŠ Bartola Kašića Vinkovci </w:t>
      </w:r>
      <w:r w:rsidR="00E05DDB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je objavljen na internetskoj stranici škole </w:t>
      </w:r>
      <w:r w:rsidR="00E05DDB" w:rsidRPr="0031399D">
        <w:rPr>
          <w:rStyle w:val="Jakoisticanje"/>
          <w:color w:val="2E74B5" w:themeColor="accent1" w:themeShade="BF"/>
          <w:sz w:val="24"/>
          <w:szCs w:val="24"/>
        </w:rPr>
        <w:t>http://os-bkasica-vk.skole.hr</w:t>
      </w:r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vrednovanje kandidata prijavljenih na natječaj obavlja procjenu kandidata </w:t>
      </w:r>
      <w:r w:rsidRPr="0031399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usmeno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 </w:t>
      </w:r>
      <w:r w:rsidR="008A08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Obavijest o području provjere, pravnim i drugim izvorima za pripremu kandidata za procjenu odnosno testiranje objavit će se u roku od 8 dana od isteka roka za podnošenje prijava na natječaj 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mrežnim stranicama Škole</w:t>
      </w:r>
      <w:r w:rsidR="008A08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Bartola Kašića Vinkovci u rubrici „Natječaji“. Kandidati će na procjenu biti pozvani putem maila.</w:t>
      </w:r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Kandidat/</w:t>
      </w:r>
      <w:proofErr w:type="spellStart"/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kinja</w:t>
      </w:r>
      <w:proofErr w:type="spellEnd"/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1250DF" w:rsidRPr="0031399D" w:rsidRDefault="001250DF" w:rsidP="0007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Rok za podnošenje prijava je 8 dana od dana objave natječaja na mrežnim stranicama i oglasnoj ploči Hrvatskog zavoda za zapošljavanje, te mrežnim stranicama i oglasnoj ploči Škole. 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 dostaviti poštom na adresu Škole: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E05DDB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Bartola Kašića , Bartola Kašića 48.</w:t>
      </w: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32100 Vinkovci.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u zakonskom roku objavom na Web stranici škole.</w:t>
      </w: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076AD0">
      <w:pPr>
        <w:rPr>
          <w:sz w:val="24"/>
          <w:szCs w:val="24"/>
        </w:rPr>
      </w:pPr>
      <w:r w:rsidRPr="0031399D">
        <w:rPr>
          <w:sz w:val="24"/>
          <w:szCs w:val="24"/>
          <w:lang w:eastAsia="hr-HR"/>
        </w:rPr>
        <w:tab/>
      </w:r>
      <w:r w:rsidRPr="0031399D">
        <w:rPr>
          <w:sz w:val="24"/>
          <w:szCs w:val="24"/>
          <w:lang w:eastAsia="hr-HR"/>
        </w:rPr>
        <w:tab/>
      </w:r>
      <w:r w:rsidRPr="0031399D">
        <w:rPr>
          <w:sz w:val="24"/>
          <w:szCs w:val="24"/>
          <w:lang w:eastAsia="hr-HR"/>
        </w:rPr>
        <w:tab/>
      </w:r>
      <w:r w:rsidR="00E05DDB" w:rsidRPr="0031399D">
        <w:rPr>
          <w:sz w:val="24"/>
          <w:szCs w:val="24"/>
          <w:lang w:eastAsia="hr-HR"/>
        </w:rPr>
        <w:t xml:space="preserve">                                                             </w:t>
      </w:r>
      <w:r w:rsidRPr="0031399D">
        <w:rPr>
          <w:sz w:val="24"/>
          <w:szCs w:val="24"/>
          <w:lang w:eastAsia="hr-HR"/>
        </w:rPr>
        <w:t>Ravnatelj</w:t>
      </w:r>
      <w:r w:rsidR="00E05DDB" w:rsidRPr="0031399D">
        <w:rPr>
          <w:sz w:val="24"/>
          <w:szCs w:val="24"/>
          <w:lang w:eastAsia="hr-HR"/>
        </w:rPr>
        <w:t>ica:</w:t>
      </w:r>
    </w:p>
    <w:p w:rsidR="001250DF" w:rsidRPr="0031399D" w:rsidRDefault="001250DF" w:rsidP="00125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E05DDB" w:rsidP="001250D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Adrijana </w:t>
      </w:r>
      <w:proofErr w:type="spellStart"/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Cvrković</w:t>
      </w:r>
      <w:proofErr w:type="spellEnd"/>
      <w:r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-Lasić</w:t>
      </w:r>
      <w:r w:rsidR="001250DF" w:rsidRPr="0031399D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250DF" w:rsidRPr="0031399D" w:rsidRDefault="001250DF" w:rsidP="001250D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:rsidR="001250DF" w:rsidRPr="0031399D" w:rsidRDefault="001250DF" w:rsidP="001250DF">
      <w:pPr>
        <w:rPr>
          <w:sz w:val="24"/>
          <w:szCs w:val="24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1250DF" w:rsidRPr="00E94008" w:rsidRDefault="001250DF" w:rsidP="009C554F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737DE8" w:rsidRDefault="00737DE8"/>
    <w:sectPr w:rsidR="0073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0DB1"/>
    <w:multiLevelType w:val="hybridMultilevel"/>
    <w:tmpl w:val="6B74E146"/>
    <w:lvl w:ilvl="0" w:tplc="14509486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>
      <w:start w:val="1"/>
      <w:numFmt w:val="decimal"/>
      <w:lvlText w:val="%4."/>
      <w:lvlJc w:val="left"/>
      <w:pPr>
        <w:ind w:left="3164" w:hanging="360"/>
      </w:pPr>
    </w:lvl>
    <w:lvl w:ilvl="4" w:tplc="041A0019">
      <w:start w:val="1"/>
      <w:numFmt w:val="lowerLetter"/>
      <w:lvlText w:val="%5."/>
      <w:lvlJc w:val="left"/>
      <w:pPr>
        <w:ind w:left="3884" w:hanging="360"/>
      </w:pPr>
    </w:lvl>
    <w:lvl w:ilvl="5" w:tplc="041A001B">
      <w:start w:val="1"/>
      <w:numFmt w:val="lowerRoman"/>
      <w:lvlText w:val="%6."/>
      <w:lvlJc w:val="right"/>
      <w:pPr>
        <w:ind w:left="4604" w:hanging="180"/>
      </w:pPr>
    </w:lvl>
    <w:lvl w:ilvl="6" w:tplc="041A000F">
      <w:start w:val="1"/>
      <w:numFmt w:val="decimal"/>
      <w:lvlText w:val="%7."/>
      <w:lvlJc w:val="left"/>
      <w:pPr>
        <w:ind w:left="5324" w:hanging="360"/>
      </w:pPr>
    </w:lvl>
    <w:lvl w:ilvl="7" w:tplc="041A0019">
      <w:start w:val="1"/>
      <w:numFmt w:val="lowerLetter"/>
      <w:lvlText w:val="%8."/>
      <w:lvlJc w:val="left"/>
      <w:pPr>
        <w:ind w:left="6044" w:hanging="360"/>
      </w:pPr>
    </w:lvl>
    <w:lvl w:ilvl="8" w:tplc="041A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20"/>
    <w:rsid w:val="00023603"/>
    <w:rsid w:val="0002378C"/>
    <w:rsid w:val="00076AD0"/>
    <w:rsid w:val="000C220E"/>
    <w:rsid w:val="00105563"/>
    <w:rsid w:val="001200BB"/>
    <w:rsid w:val="001250DF"/>
    <w:rsid w:val="001E4206"/>
    <w:rsid w:val="00204620"/>
    <w:rsid w:val="002C525A"/>
    <w:rsid w:val="0031399D"/>
    <w:rsid w:val="003B27A3"/>
    <w:rsid w:val="005306F0"/>
    <w:rsid w:val="005B4FB1"/>
    <w:rsid w:val="007341B4"/>
    <w:rsid w:val="00737DE8"/>
    <w:rsid w:val="008017ED"/>
    <w:rsid w:val="00865C70"/>
    <w:rsid w:val="008A0877"/>
    <w:rsid w:val="008F036E"/>
    <w:rsid w:val="009C554F"/>
    <w:rsid w:val="00B15853"/>
    <w:rsid w:val="00B24A7C"/>
    <w:rsid w:val="00B52740"/>
    <w:rsid w:val="00BB6BA8"/>
    <w:rsid w:val="00D86920"/>
    <w:rsid w:val="00E05DDB"/>
    <w:rsid w:val="00E94008"/>
    <w:rsid w:val="00F72C4D"/>
    <w:rsid w:val="00F742DF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C555C"/>
  <w15:chartTrackingRefBased/>
  <w15:docId w15:val="{2FA456A8-1596-434D-82F3-FF46A7C0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Jakoisticanje">
    <w:name w:val="Intense Emphasis"/>
    <w:basedOn w:val="Zadanifontodlomka"/>
    <w:uiPriority w:val="21"/>
    <w:qFormat/>
    <w:rsid w:val="00F742DF"/>
    <w:rPr>
      <w:i/>
      <w:iCs/>
      <w:color w:val="5B9BD5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3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399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24A7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B4F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mailto:ured@os-bkasica-v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4</cp:revision>
  <cp:lastPrinted>2020-05-22T07:35:00Z</cp:lastPrinted>
  <dcterms:created xsi:type="dcterms:W3CDTF">2020-10-14T10:08:00Z</dcterms:created>
  <dcterms:modified xsi:type="dcterms:W3CDTF">2020-10-29T08:37:00Z</dcterms:modified>
</cp:coreProperties>
</file>